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F4" w:rsidRPr="00A73272" w:rsidRDefault="00E46E29" w:rsidP="007467A2">
      <w:pPr>
        <w:pStyle w:val="2"/>
        <w:numPr>
          <w:ilvl w:val="0"/>
          <w:numId w:val="0"/>
        </w:numPr>
        <w:spacing w:before="0" w:line="240" w:lineRule="auto"/>
        <w:jc w:val="left"/>
        <w:rPr>
          <w:rFonts w:ascii="Tahoma" w:hAnsi="Tahoma" w:cs="Tahoma"/>
          <w:color w:val="auto"/>
          <w:sz w:val="24"/>
          <w:szCs w:val="24"/>
          <w:lang w:val="en-US"/>
        </w:rPr>
      </w:pPr>
      <w:r w:rsidRPr="00A73272">
        <w:rPr>
          <w:rFonts w:ascii="Tahoma" w:hAnsi="Tahoma" w:cs="Tahoma"/>
          <w:i w:val="0"/>
          <w:noProof/>
          <w:sz w:val="24"/>
          <w:szCs w:val="24"/>
          <w:lang w:val="el-GR" w:eastAsia="el-G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2E0058" wp14:editId="1FCFEFA9">
                <wp:simplePos x="0" y="0"/>
                <wp:positionH relativeFrom="column">
                  <wp:posOffset>4213225</wp:posOffset>
                </wp:positionH>
                <wp:positionV relativeFrom="paragraph">
                  <wp:posOffset>114935</wp:posOffset>
                </wp:positionV>
                <wp:extent cx="2943225" cy="371475"/>
                <wp:effectExtent l="0" t="0" r="9525" b="952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567" w:rsidRPr="00A73272" w:rsidRDefault="008B45DA" w:rsidP="00110EDC">
                            <w:pPr>
                              <w:jc w:val="both"/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Tuesday</w:t>
                            </w:r>
                            <w:r w:rsidR="00F26567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E80D2D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D1684D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  <w:r w:rsidR="00580962" w:rsidRP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8096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F5A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November</w:t>
                            </w:r>
                            <w:r w:rsidR="00E46E29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31DE5" w:rsidRPr="00A73272">
                              <w:rPr>
                                <w:rFonts w:ascii="Tahoma" w:hAnsi="Tahoma" w:cs="Tahoma"/>
                                <w:sz w:val="24"/>
                                <w:szCs w:val="24"/>
                                <w:lang w:val="en-US"/>
                              </w:rPr>
                              <w:t>2018</w:t>
                            </w:r>
                          </w:p>
                          <w:p w:rsidR="00F26567" w:rsidRDefault="00F26567" w:rsidP="00110EDC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331.75pt;margin-top:9.05pt;width:231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" stroked="f">
                <v:textbox>
                  <w:txbxContent>
                    <w:p w:rsidR="00F26567" w:rsidRPr="00A73272" w:rsidRDefault="008B45DA" w:rsidP="00110EDC">
                      <w:pPr>
                        <w:jc w:val="both"/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Tuesday</w:t>
                      </w:r>
                      <w:r w:rsidR="00F26567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E80D2D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D1684D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8</w:t>
                      </w:r>
                      <w:r w:rsidR="00580962" w:rsidRPr="00580962">
                        <w:rPr>
                          <w:rFonts w:ascii="Tahoma" w:hAnsi="Tahoma" w:cs="Tahoma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58096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F5A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November</w:t>
                      </w:r>
                      <w:r w:rsidR="00E46E29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31DE5" w:rsidRPr="00A73272">
                        <w:rPr>
                          <w:rFonts w:ascii="Tahoma" w:hAnsi="Tahoma" w:cs="Tahoma"/>
                          <w:sz w:val="24"/>
                          <w:szCs w:val="24"/>
                          <w:lang w:val="en-US"/>
                        </w:rPr>
                        <w:t>2018</w:t>
                      </w:r>
                    </w:p>
                    <w:p w:rsidR="00F26567" w:rsidRDefault="00F26567" w:rsidP="00110EDC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A43517" w:rsidRPr="00A73272" w:rsidRDefault="00A43517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 Port Authority S.A.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Procurement Department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10, Akti Miaouli,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GR 185 38, 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Piraeus, Greece.</w:t>
      </w:r>
    </w:p>
    <w:p w:rsidR="00B8698A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T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el: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>+30 210 455018</w:t>
      </w:r>
      <w:r w:rsidR="00AA2109">
        <w:rPr>
          <w:rFonts w:ascii="Tahoma" w:hAnsi="Tahoma" w:cs="Tahoma"/>
          <w:sz w:val="24"/>
          <w:szCs w:val="24"/>
          <w:lang w:val="en-US"/>
        </w:rPr>
        <w:t>6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 xml:space="preserve"> 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</w:r>
    </w:p>
    <w:p w:rsidR="00E845F4" w:rsidRPr="00A73272" w:rsidRDefault="00831DE5" w:rsidP="007467A2">
      <w:pPr>
        <w:tabs>
          <w:tab w:val="left" w:pos="720"/>
          <w:tab w:val="left" w:pos="1440"/>
          <w:tab w:val="left" w:pos="2160"/>
          <w:tab w:val="left" w:pos="6135"/>
        </w:tabs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Fax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>: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ab/>
        <w:t xml:space="preserve">+30 210 4550187 </w:t>
      </w:r>
    </w:p>
    <w:p w:rsidR="00E845F4" w:rsidRPr="00A73272" w:rsidRDefault="00831DE5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>E-mail</w:t>
      </w:r>
      <w:r w:rsidR="00E845F4" w:rsidRPr="00A73272">
        <w:rPr>
          <w:rFonts w:ascii="Tahoma" w:hAnsi="Tahoma" w:cs="Tahoma"/>
          <w:sz w:val="24"/>
          <w:szCs w:val="24"/>
          <w:lang w:val="en-US"/>
        </w:rPr>
        <w:t xml:space="preserve">: procurement@olp.gr </w:t>
      </w:r>
    </w:p>
    <w:p w:rsidR="00E845F4" w:rsidRPr="00A73272" w:rsidRDefault="00E845F4" w:rsidP="007467A2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CF7E9A" w:rsidRDefault="00CF7E9A" w:rsidP="007467A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en-US"/>
        </w:rPr>
      </w:pPr>
    </w:p>
    <w:p w:rsidR="00162676" w:rsidRPr="00162676" w:rsidRDefault="006B3842" w:rsidP="00162676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b/>
          <w:sz w:val="24"/>
          <w:szCs w:val="24"/>
          <w:lang w:val="en-US"/>
        </w:rPr>
        <w:t>Subject:</w:t>
      </w:r>
      <w:r w:rsidRPr="00A73272">
        <w:rPr>
          <w:rFonts w:ascii="Tahoma" w:hAnsi="Tahoma" w:cs="Tahoma"/>
          <w:sz w:val="24"/>
          <w:szCs w:val="24"/>
          <w:lang w:val="en-US"/>
        </w:rPr>
        <w:t xml:space="preserve"> Clarifications to the interested parties, regarding the Call of Tender for </w:t>
      </w:r>
      <w:r w:rsidR="00062A0D">
        <w:rPr>
          <w:rFonts w:ascii="Tahoma" w:hAnsi="Tahoma" w:cs="Tahoma"/>
          <w:sz w:val="24"/>
          <w:szCs w:val="24"/>
          <w:lang w:val="en-US"/>
        </w:rPr>
        <w:t xml:space="preserve">the procurement of various </w:t>
      </w:r>
      <w:proofErr w:type="gramStart"/>
      <w:r w:rsidR="00062A0D">
        <w:rPr>
          <w:rFonts w:ascii="Tahoma" w:hAnsi="Tahoma" w:cs="Tahoma"/>
          <w:sz w:val="24"/>
          <w:szCs w:val="24"/>
          <w:lang w:val="en-US"/>
        </w:rPr>
        <w:t>Timber</w:t>
      </w:r>
      <w:proofErr w:type="gramEnd"/>
      <w:r w:rsidR="00062A0D">
        <w:rPr>
          <w:rFonts w:ascii="Tahoma" w:hAnsi="Tahoma" w:cs="Tahoma"/>
          <w:sz w:val="24"/>
          <w:szCs w:val="24"/>
          <w:lang w:val="en-US"/>
        </w:rPr>
        <w:t xml:space="preserve"> </w:t>
      </w:r>
      <w:r w:rsidR="008F5A29" w:rsidRPr="008F5A29">
        <w:rPr>
          <w:rFonts w:ascii="Tahoma" w:hAnsi="Tahoma" w:cs="Tahoma"/>
          <w:sz w:val="24"/>
          <w:szCs w:val="24"/>
          <w:lang w:val="en-US"/>
        </w:rPr>
        <w:t>for Dry and Floating Docks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, in accordance with the at</w:t>
      </w:r>
      <w:r w:rsidR="00E80D2D">
        <w:rPr>
          <w:rFonts w:ascii="Tahoma" w:hAnsi="Tahoma" w:cs="Tahoma"/>
          <w:sz w:val="24"/>
          <w:szCs w:val="24"/>
          <w:lang w:val="en-US"/>
        </w:rPr>
        <w:t>tached technical specifications - Part II.</w:t>
      </w: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6B3842" w:rsidRPr="00A73272" w:rsidRDefault="006B3842" w:rsidP="006B3842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A73272">
        <w:rPr>
          <w:rFonts w:ascii="Tahoma" w:hAnsi="Tahoma" w:cs="Tahoma"/>
          <w:sz w:val="24"/>
          <w:szCs w:val="24"/>
          <w:lang w:val="en-US"/>
        </w:rPr>
        <w:t xml:space="preserve">Interested parties are kindly requested to refer to all clarifications published </w:t>
      </w:r>
      <w:r w:rsidR="00E80D2D">
        <w:rPr>
          <w:rFonts w:ascii="Tahoma" w:hAnsi="Tahoma" w:cs="Tahoma"/>
          <w:sz w:val="24"/>
          <w:szCs w:val="24"/>
          <w:lang w:val="en-US"/>
        </w:rPr>
        <w:t>until 2</w:t>
      </w:r>
      <w:r w:rsidR="00D1684D">
        <w:rPr>
          <w:rFonts w:ascii="Tahoma" w:hAnsi="Tahoma" w:cs="Tahoma"/>
          <w:sz w:val="24"/>
          <w:szCs w:val="24"/>
          <w:lang w:val="en-US"/>
        </w:rPr>
        <w:t>8</w:t>
      </w:r>
      <w:r w:rsidR="00E80D2D" w:rsidRPr="00E80D2D">
        <w:rPr>
          <w:rFonts w:ascii="Tahoma" w:hAnsi="Tahoma" w:cs="Tahoma"/>
          <w:sz w:val="24"/>
          <w:szCs w:val="24"/>
          <w:vertAlign w:val="superscript"/>
          <w:lang w:val="en-US"/>
        </w:rPr>
        <w:t>th</w:t>
      </w:r>
      <w:r w:rsidR="00E80D2D">
        <w:rPr>
          <w:rFonts w:ascii="Tahoma" w:hAnsi="Tahoma" w:cs="Tahoma"/>
          <w:sz w:val="24"/>
          <w:szCs w:val="24"/>
          <w:lang w:val="en-US"/>
        </w:rPr>
        <w:t xml:space="preserve"> November 2018 </w:t>
      </w:r>
      <w:r w:rsidRPr="00A73272">
        <w:rPr>
          <w:rFonts w:ascii="Tahoma" w:hAnsi="Tahoma" w:cs="Tahoma"/>
          <w:sz w:val="24"/>
          <w:szCs w:val="24"/>
          <w:lang w:val="en-US"/>
        </w:rPr>
        <w:t xml:space="preserve">provided by PPA, in relation to the “Call of Tender for </w:t>
      </w:r>
      <w:r w:rsidR="008F5A29" w:rsidRPr="008F5A29">
        <w:rPr>
          <w:rFonts w:ascii="Tahoma" w:hAnsi="Tahoma" w:cs="Tahoma"/>
          <w:sz w:val="24"/>
          <w:szCs w:val="24"/>
          <w:lang w:val="en-US"/>
        </w:rPr>
        <w:t>the procurement of various Timber for Dry and Floating Docks</w:t>
      </w:r>
      <w:r w:rsidR="00162676" w:rsidRPr="00162676">
        <w:rPr>
          <w:rFonts w:ascii="Tahoma" w:hAnsi="Tahoma" w:cs="Tahoma"/>
          <w:sz w:val="24"/>
          <w:szCs w:val="24"/>
          <w:lang w:val="en-US"/>
        </w:rPr>
        <w:t>, in accordance with the attached technical specifications</w:t>
      </w:r>
      <w:r w:rsidRPr="00A73272">
        <w:rPr>
          <w:rFonts w:ascii="Tahoma" w:hAnsi="Tahoma" w:cs="Tahoma"/>
          <w:sz w:val="24"/>
          <w:szCs w:val="24"/>
          <w:lang w:val="en-US"/>
        </w:rPr>
        <w:t>”.</w:t>
      </w: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  <w:r w:rsidRPr="00162676">
        <w:rPr>
          <w:rFonts w:ascii="Tahoma" w:hAnsi="Tahoma" w:cs="Tahoma"/>
          <w:b/>
          <w:sz w:val="24"/>
          <w:szCs w:val="24"/>
          <w:u w:val="single"/>
          <w:lang w:val="en-US"/>
        </w:rPr>
        <w:t xml:space="preserve">Specification as below: </w:t>
      </w:r>
    </w:p>
    <w:p w:rsidR="00162676" w:rsidRPr="00162676" w:rsidRDefault="00162676" w:rsidP="001626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4"/>
          <w:szCs w:val="24"/>
          <w:u w:val="single"/>
          <w:lang w:val="en-US"/>
        </w:rPr>
      </w:pPr>
    </w:p>
    <w:p w:rsidR="00B934B4" w:rsidRDefault="00B934B4" w:rsidP="00B934B4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en-US"/>
        </w:rPr>
        <w:t xml:space="preserve">Piraeus Port Authority has published the </w:t>
      </w:r>
      <w:r w:rsidRPr="00E80D2D">
        <w:rPr>
          <w:rFonts w:ascii="Tahoma" w:hAnsi="Tahoma" w:cs="Tahoma"/>
          <w:sz w:val="24"/>
          <w:szCs w:val="24"/>
          <w:u w:val="single"/>
          <w:lang w:val="en-US"/>
        </w:rPr>
        <w:t>correct repetition of technical description</w:t>
      </w:r>
      <w:r w:rsidR="00E80D2D">
        <w:rPr>
          <w:rFonts w:ascii="Tahoma" w:hAnsi="Tahoma" w:cs="Tahoma"/>
          <w:sz w:val="24"/>
          <w:szCs w:val="24"/>
          <w:u w:val="single"/>
          <w:lang w:val="en-US"/>
        </w:rPr>
        <w:t xml:space="preserve"> </w:t>
      </w:r>
      <w:r w:rsidR="00E80D2D" w:rsidRPr="00E80D2D">
        <w:rPr>
          <w:rFonts w:ascii="Tahoma" w:hAnsi="Tahoma" w:cs="Tahoma"/>
          <w:sz w:val="24"/>
          <w:szCs w:val="24"/>
          <w:u w:val="single"/>
          <w:lang w:val="en-US"/>
        </w:rPr>
        <w:t>- Part II</w:t>
      </w:r>
      <w:r w:rsidRPr="00062A0D">
        <w:rPr>
          <w:rFonts w:ascii="Tahoma" w:hAnsi="Tahoma" w:cs="Tahoma"/>
          <w:b/>
          <w:sz w:val="24"/>
          <w:szCs w:val="24"/>
          <w:lang w:val="en-US"/>
        </w:rPr>
        <w:t xml:space="preserve"> </w:t>
      </w:r>
      <w:r w:rsidR="00D1684D">
        <w:rPr>
          <w:rFonts w:ascii="Tahoma" w:hAnsi="Tahoma" w:cs="Tahoma"/>
          <w:sz w:val="24"/>
          <w:szCs w:val="24"/>
          <w:lang w:val="en-US"/>
        </w:rPr>
        <w:t xml:space="preserve">of the </w:t>
      </w:r>
      <w:proofErr w:type="gramStart"/>
      <w:r>
        <w:rPr>
          <w:rFonts w:ascii="Tahoma" w:hAnsi="Tahoma" w:cs="Tahoma"/>
          <w:sz w:val="24"/>
          <w:szCs w:val="24"/>
          <w:lang w:val="en-US"/>
        </w:rPr>
        <w:t>Tender</w:t>
      </w:r>
      <w:proofErr w:type="gramEnd"/>
      <w:r>
        <w:rPr>
          <w:rFonts w:ascii="Tahoma" w:hAnsi="Tahoma" w:cs="Tahoma"/>
          <w:sz w:val="24"/>
          <w:szCs w:val="24"/>
          <w:lang w:val="en-US"/>
        </w:rPr>
        <w:t xml:space="preserve"> regarding </w:t>
      </w:r>
      <w:r w:rsidRPr="00B934B4">
        <w:rPr>
          <w:rFonts w:ascii="Tahoma" w:hAnsi="Tahoma" w:cs="Tahoma"/>
          <w:sz w:val="24"/>
          <w:szCs w:val="24"/>
          <w:lang w:val="en-US"/>
        </w:rPr>
        <w:t>the procurement of various Timber for Dry and Floating Docks</w:t>
      </w:r>
      <w:r>
        <w:rPr>
          <w:rFonts w:ascii="Tahoma" w:hAnsi="Tahoma" w:cs="Tahoma"/>
          <w:sz w:val="24"/>
          <w:szCs w:val="24"/>
          <w:lang w:val="en-US"/>
        </w:rPr>
        <w:t>, as the attached file.</w:t>
      </w:r>
    </w:p>
    <w:p w:rsidR="00FD2256" w:rsidRDefault="00FD2256" w:rsidP="00B934B4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</w:p>
    <w:p w:rsidR="00FD2256" w:rsidRDefault="00FD2256" w:rsidP="00B934B4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en-US"/>
        </w:rPr>
      </w:pPr>
      <w:r w:rsidRPr="00FD2256">
        <w:rPr>
          <w:rFonts w:ascii="Tahoma" w:hAnsi="Tahoma" w:cs="Tahoma"/>
          <w:sz w:val="24"/>
          <w:szCs w:val="24"/>
          <w:lang w:val="en-US"/>
        </w:rPr>
        <w:t xml:space="preserve">Therefore, </w:t>
      </w:r>
      <w:r w:rsidRPr="00FD2256">
        <w:rPr>
          <w:rFonts w:ascii="Tahoma" w:hAnsi="Tahoma" w:cs="Tahoma"/>
          <w:sz w:val="24"/>
          <w:szCs w:val="24"/>
          <w:u w:val="single"/>
          <w:lang w:val="en-US"/>
        </w:rPr>
        <w:t xml:space="preserve">an </w:t>
      </w:r>
      <w:r>
        <w:rPr>
          <w:rFonts w:ascii="Tahoma" w:hAnsi="Tahoma" w:cs="Tahoma"/>
          <w:sz w:val="24"/>
          <w:szCs w:val="24"/>
          <w:u w:val="single"/>
          <w:lang w:val="en-US"/>
        </w:rPr>
        <w:t xml:space="preserve">extra </w:t>
      </w:r>
      <w:r w:rsidRPr="00FD2256">
        <w:rPr>
          <w:rFonts w:ascii="Tahoma" w:hAnsi="Tahoma" w:cs="Tahoma"/>
          <w:sz w:val="24"/>
          <w:szCs w:val="24"/>
          <w:u w:val="single"/>
          <w:lang w:val="en-US"/>
        </w:rPr>
        <w:t>extension for the submission of offers</w:t>
      </w:r>
      <w:r w:rsidRPr="00FD2256">
        <w:rPr>
          <w:rFonts w:ascii="Tahoma" w:hAnsi="Tahoma" w:cs="Tahoma"/>
          <w:sz w:val="24"/>
          <w:szCs w:val="24"/>
          <w:lang w:val="en-US"/>
        </w:rPr>
        <w:t xml:space="preserve">, regarding the Call of Tender for the procurement of various Timber for Dry and Floating Docks” for </w:t>
      </w:r>
      <w:r>
        <w:rPr>
          <w:rFonts w:ascii="Tahoma" w:hAnsi="Tahoma" w:cs="Tahoma"/>
          <w:sz w:val="24"/>
          <w:szCs w:val="24"/>
          <w:lang w:val="en-US"/>
        </w:rPr>
        <w:t>5</w:t>
      </w:r>
      <w:r w:rsidRPr="00FD2256">
        <w:rPr>
          <w:rFonts w:ascii="Tahoma" w:hAnsi="Tahoma" w:cs="Tahoma"/>
          <w:sz w:val="24"/>
          <w:szCs w:val="24"/>
          <w:lang w:val="en-US"/>
        </w:rPr>
        <w:t xml:space="preserve"> working days, has been granted, i.e. until Thursday, </w:t>
      </w:r>
      <w:r w:rsidR="00036627" w:rsidRPr="00036627">
        <w:rPr>
          <w:rFonts w:ascii="Tahoma" w:hAnsi="Tahoma" w:cs="Tahoma"/>
          <w:b/>
          <w:sz w:val="24"/>
          <w:szCs w:val="24"/>
          <w:lang w:val="en-US"/>
        </w:rPr>
        <w:t>13</w:t>
      </w:r>
      <w:r w:rsidR="00C554EC">
        <w:rPr>
          <w:rFonts w:ascii="Tahoma" w:hAnsi="Tahoma" w:cs="Tahoma"/>
          <w:b/>
          <w:sz w:val="24"/>
          <w:szCs w:val="24"/>
          <w:vertAlign w:val="superscript"/>
          <w:lang w:val="en-US"/>
        </w:rPr>
        <w:t xml:space="preserve">th </w:t>
      </w:r>
      <w:r w:rsidRPr="00FD2256">
        <w:rPr>
          <w:rFonts w:ascii="Tahoma" w:hAnsi="Tahoma" w:cs="Tahoma"/>
          <w:b/>
          <w:sz w:val="24"/>
          <w:szCs w:val="24"/>
          <w:lang w:val="en-US"/>
        </w:rPr>
        <w:t>December 2018</w:t>
      </w:r>
      <w:r w:rsidRPr="00FD2256">
        <w:rPr>
          <w:rFonts w:ascii="Tahoma" w:hAnsi="Tahoma" w:cs="Tahoma"/>
          <w:sz w:val="24"/>
          <w:szCs w:val="24"/>
          <w:lang w:val="en-US"/>
        </w:rPr>
        <w:t>, 16:00 Greek time</w:t>
      </w:r>
      <w:r w:rsidR="009F2B90">
        <w:rPr>
          <w:rFonts w:ascii="Tahoma" w:hAnsi="Tahoma" w:cs="Tahoma"/>
          <w:sz w:val="24"/>
          <w:szCs w:val="24"/>
          <w:lang w:val="en-US"/>
        </w:rPr>
        <w:t>.</w:t>
      </w:r>
    </w:p>
    <w:p w:rsidR="007467A2" w:rsidRPr="00A73272" w:rsidRDefault="007467A2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</w:p>
    <w:p w:rsidR="00CF4FCE" w:rsidRPr="00A73272" w:rsidRDefault="00CF4FCE" w:rsidP="00A0313B">
      <w:pPr>
        <w:pStyle w:val="70"/>
        <w:shd w:val="clear" w:color="auto" w:fill="auto"/>
        <w:spacing w:before="0" w:after="0" w:line="360" w:lineRule="auto"/>
        <w:rPr>
          <w:rStyle w:val="AnswersChar"/>
          <w:color w:val="auto"/>
        </w:rPr>
      </w:pPr>
      <w:r w:rsidRPr="00A73272">
        <w:rPr>
          <w:rStyle w:val="AnswersChar"/>
          <w:color w:val="auto"/>
        </w:rPr>
        <w:t>Please visit regularly PPA SA website</w:t>
      </w:r>
      <w:r w:rsidR="00A0313B">
        <w:rPr>
          <w:rStyle w:val="AnswersChar"/>
          <w:color w:val="auto"/>
        </w:rPr>
        <w:t>,</w:t>
      </w:r>
      <w:r w:rsidRPr="00A73272">
        <w:rPr>
          <w:rStyle w:val="AnswersChar"/>
          <w:color w:val="auto"/>
        </w:rPr>
        <w:t xml:space="preserve"> in order to be promptly informed about the above mentioned tender.</w:t>
      </w:r>
    </w:p>
    <w:p w:rsidR="00CF4FCE" w:rsidRPr="00A73272" w:rsidRDefault="00CF4FCE" w:rsidP="007467A2">
      <w:pPr>
        <w:pStyle w:val="70"/>
        <w:shd w:val="clear" w:color="auto" w:fill="auto"/>
        <w:spacing w:before="0" w:after="0" w:line="240" w:lineRule="auto"/>
        <w:rPr>
          <w:rStyle w:val="AnswersChar"/>
          <w:color w:val="auto"/>
        </w:rPr>
      </w:pPr>
    </w:p>
    <w:p w:rsidR="00B567E7" w:rsidRPr="00A73272" w:rsidRDefault="00B567E7" w:rsidP="007467A2">
      <w:pPr>
        <w:pStyle w:val="11"/>
        <w:spacing w:line="240" w:lineRule="auto"/>
        <w:ind w:firstLine="0"/>
        <w:jc w:val="both"/>
        <w:rPr>
          <w:rStyle w:val="AnswersChar"/>
          <w:b/>
          <w:color w:val="auto"/>
        </w:rPr>
      </w:pPr>
      <w:bookmarkStart w:id="0" w:name="_GoBack"/>
      <w:bookmarkEnd w:id="0"/>
    </w:p>
    <w:sectPr w:rsidR="00B567E7" w:rsidRPr="00A73272" w:rsidSect="00110EDC">
      <w:headerReference w:type="default" r:id="rId9"/>
      <w:footerReference w:type="default" r:id="rId10"/>
      <w:pgSz w:w="11906" w:h="16838"/>
      <w:pgMar w:top="1134" w:right="1134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70" w:rsidRDefault="00F20D70" w:rsidP="00493950">
      <w:pPr>
        <w:spacing w:after="0" w:line="240" w:lineRule="auto"/>
      </w:pPr>
      <w:r>
        <w:separator/>
      </w:r>
    </w:p>
  </w:endnote>
  <w:end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Pr="00F31911" w:rsidRDefault="00F26567">
    <w:pPr>
      <w:pStyle w:val="a6"/>
      <w:jc w:val="center"/>
      <w:rPr>
        <w:sz w:val="16"/>
      </w:rPr>
    </w:pPr>
  </w:p>
  <w:p w:rsidR="00F26567" w:rsidRDefault="00F265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70" w:rsidRDefault="00F20D70" w:rsidP="00493950">
      <w:pPr>
        <w:spacing w:after="0" w:line="240" w:lineRule="auto"/>
      </w:pPr>
      <w:r>
        <w:separator/>
      </w:r>
    </w:p>
  </w:footnote>
  <w:footnote w:type="continuationSeparator" w:id="0">
    <w:p w:rsidR="00F20D70" w:rsidRDefault="00F20D70" w:rsidP="00493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67" w:rsidRDefault="00F26567">
    <w:pPr>
      <w:pStyle w:val="a5"/>
    </w:pPr>
    <w:r w:rsidRPr="000A222E">
      <w:rPr>
        <w:noProof/>
        <w:lang w:eastAsia="el-GR"/>
      </w:rPr>
      <w:drawing>
        <wp:inline distT="0" distB="0" distL="0" distR="0" wp14:anchorId="2EB5C13A" wp14:editId="0DC29BB3">
          <wp:extent cx="1007597" cy="647187"/>
          <wp:effectExtent l="0" t="0" r="2540" b="635"/>
          <wp:docPr id="9" name="Picture 1" descr="englis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english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50" cy="6489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274C74"/>
    <w:multiLevelType w:val="multilevel"/>
    <w:tmpl w:val="8D60327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lowerRoman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3">
      <w:start w:val="2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C20A7"/>
    <w:multiLevelType w:val="hybridMultilevel"/>
    <w:tmpl w:val="42648CBA"/>
    <w:lvl w:ilvl="0" w:tplc="3EC2EC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9C2F6B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24BE6"/>
    <w:multiLevelType w:val="hybridMultilevel"/>
    <w:tmpl w:val="13C24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36DD4"/>
    <w:multiLevelType w:val="hybridMultilevel"/>
    <w:tmpl w:val="044E7F2E"/>
    <w:lvl w:ilvl="0" w:tplc="A3F2FEA8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  <w:b/>
        <w:i w:val="0"/>
        <w:sz w:val="24"/>
      </w:rPr>
    </w:lvl>
    <w:lvl w:ilvl="1" w:tplc="04080019">
      <w:start w:val="1"/>
      <w:numFmt w:val="lowerLetter"/>
      <w:lvlText w:val="%2."/>
      <w:lvlJc w:val="left"/>
      <w:pPr>
        <w:ind w:left="1437" w:hanging="360"/>
      </w:pPr>
    </w:lvl>
    <w:lvl w:ilvl="2" w:tplc="0408001B">
      <w:start w:val="1"/>
      <w:numFmt w:val="lowerRoman"/>
      <w:lvlText w:val="%3."/>
      <w:lvlJc w:val="right"/>
      <w:pPr>
        <w:ind w:left="2157" w:hanging="180"/>
      </w:pPr>
    </w:lvl>
    <w:lvl w:ilvl="3" w:tplc="0408000F" w:tentative="1">
      <w:start w:val="1"/>
      <w:numFmt w:val="decimal"/>
      <w:lvlText w:val="%4."/>
      <w:lvlJc w:val="left"/>
      <w:pPr>
        <w:ind w:left="2877" w:hanging="360"/>
      </w:pPr>
    </w:lvl>
    <w:lvl w:ilvl="4" w:tplc="04080019" w:tentative="1">
      <w:start w:val="1"/>
      <w:numFmt w:val="lowerLetter"/>
      <w:lvlText w:val="%5."/>
      <w:lvlJc w:val="left"/>
      <w:pPr>
        <w:ind w:left="3597" w:hanging="360"/>
      </w:pPr>
    </w:lvl>
    <w:lvl w:ilvl="5" w:tplc="0408001B" w:tentative="1">
      <w:start w:val="1"/>
      <w:numFmt w:val="lowerRoman"/>
      <w:lvlText w:val="%6."/>
      <w:lvlJc w:val="right"/>
      <w:pPr>
        <w:ind w:left="4317" w:hanging="180"/>
      </w:pPr>
    </w:lvl>
    <w:lvl w:ilvl="6" w:tplc="0408000F" w:tentative="1">
      <w:start w:val="1"/>
      <w:numFmt w:val="decimal"/>
      <w:lvlText w:val="%7."/>
      <w:lvlJc w:val="left"/>
      <w:pPr>
        <w:ind w:left="5037" w:hanging="360"/>
      </w:pPr>
    </w:lvl>
    <w:lvl w:ilvl="7" w:tplc="04080019" w:tentative="1">
      <w:start w:val="1"/>
      <w:numFmt w:val="lowerLetter"/>
      <w:lvlText w:val="%8."/>
      <w:lvlJc w:val="left"/>
      <w:pPr>
        <w:ind w:left="5757" w:hanging="360"/>
      </w:pPr>
    </w:lvl>
    <w:lvl w:ilvl="8" w:tplc="040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8C7412"/>
    <w:multiLevelType w:val="multilevel"/>
    <w:tmpl w:val="7172A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D782B"/>
    <w:multiLevelType w:val="multilevel"/>
    <w:tmpl w:val="C04EF752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D18F5"/>
    <w:multiLevelType w:val="multilevel"/>
    <w:tmpl w:val="BAF25A74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decimal"/>
      <w:pStyle w:val="10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9" w:hanging="10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FF400D"/>
    <w:multiLevelType w:val="hybridMultilevel"/>
    <w:tmpl w:val="D62875FC"/>
    <w:lvl w:ilvl="0" w:tplc="DC5A03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A182F"/>
    <w:multiLevelType w:val="hybridMultilevel"/>
    <w:tmpl w:val="0838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75A2A"/>
    <w:multiLevelType w:val="hybridMultilevel"/>
    <w:tmpl w:val="CD8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5553C"/>
    <w:multiLevelType w:val="hybridMultilevel"/>
    <w:tmpl w:val="F0E2C634"/>
    <w:lvl w:ilvl="0" w:tplc="1E261970">
      <w:start w:val="27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700"/>
    <w:multiLevelType w:val="hybridMultilevel"/>
    <w:tmpl w:val="D8663EDE"/>
    <w:lvl w:ilvl="0" w:tplc="AC8AA35E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541774"/>
    <w:multiLevelType w:val="hybridMultilevel"/>
    <w:tmpl w:val="8518691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8F1FE3"/>
    <w:multiLevelType w:val="hybridMultilevel"/>
    <w:tmpl w:val="2D1A98D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912723"/>
    <w:multiLevelType w:val="multilevel"/>
    <w:tmpl w:val="5FD0295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A6A16BC"/>
    <w:multiLevelType w:val="hybridMultilevel"/>
    <w:tmpl w:val="B6AC8C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F24FC8"/>
    <w:multiLevelType w:val="multilevel"/>
    <w:tmpl w:val="CEFC5764"/>
    <w:lvl w:ilvl="0">
      <w:start w:val="1"/>
      <w:numFmt w:val="bullet"/>
      <w:lvlText w:val="•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D0B6E"/>
    <w:multiLevelType w:val="multilevel"/>
    <w:tmpl w:val="3B1A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964F56"/>
    <w:multiLevelType w:val="multilevel"/>
    <w:tmpl w:val="BC36DFEC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4C7814"/>
    <w:multiLevelType w:val="hybridMultilevel"/>
    <w:tmpl w:val="0598D1F6"/>
    <w:lvl w:ilvl="0" w:tplc="AEFCA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53D38"/>
    <w:multiLevelType w:val="hybridMultilevel"/>
    <w:tmpl w:val="B9BCF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DA4014"/>
    <w:multiLevelType w:val="multilevel"/>
    <w:tmpl w:val="86DE6422"/>
    <w:lvl w:ilvl="0">
      <w:start w:val="2"/>
      <w:numFmt w:val="decimal"/>
      <w:lvlText w:val="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1">
      <w:start w:val="1"/>
      <w:numFmt w:val="lowerRoman"/>
      <w:lvlText w:val="%2."/>
      <w:lvlJc w:val="righ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F1408"/>
    <w:multiLevelType w:val="hybridMultilevel"/>
    <w:tmpl w:val="DF8C7A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C3F05"/>
    <w:multiLevelType w:val="hybridMultilevel"/>
    <w:tmpl w:val="CD6AD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D7F0C"/>
    <w:multiLevelType w:val="multilevel"/>
    <w:tmpl w:val="8500EF0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03031A"/>
    <w:multiLevelType w:val="multilevel"/>
    <w:tmpl w:val="701411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8"/>
  </w:num>
  <w:num w:numId="5">
    <w:abstractNumId w:val="8"/>
  </w:num>
  <w:num w:numId="6">
    <w:abstractNumId w:val="22"/>
  </w:num>
  <w:num w:numId="7">
    <w:abstractNumId w:val="27"/>
  </w:num>
  <w:num w:numId="8">
    <w:abstractNumId w:val="5"/>
  </w:num>
  <w:num w:numId="9">
    <w:abstractNumId w:val="1"/>
  </w:num>
  <w:num w:numId="10">
    <w:abstractNumId w:val="25"/>
  </w:num>
  <w:num w:numId="11">
    <w:abstractNumId w:val="7"/>
  </w:num>
  <w:num w:numId="12">
    <w:abstractNumId w:val="21"/>
  </w:num>
  <w:num w:numId="13">
    <w:abstractNumId w:val="26"/>
  </w:num>
  <w:num w:numId="14">
    <w:abstractNumId w:val="10"/>
  </w:num>
  <w:num w:numId="15">
    <w:abstractNumId w:val="4"/>
  </w:num>
  <w:num w:numId="16">
    <w:abstractNumId w:val="23"/>
  </w:num>
  <w:num w:numId="17">
    <w:abstractNumId w:val="14"/>
  </w:num>
  <w:num w:numId="18">
    <w:abstractNumId w:val="6"/>
  </w:num>
  <w:num w:numId="19">
    <w:abstractNumId w:val="15"/>
  </w:num>
  <w:num w:numId="20">
    <w:abstractNumId w:val="0"/>
  </w:num>
  <w:num w:numId="21">
    <w:abstractNumId w:val="17"/>
  </w:num>
  <w:num w:numId="22">
    <w:abstractNumId w:val="13"/>
  </w:num>
  <w:num w:numId="23">
    <w:abstractNumId w:val="2"/>
  </w:num>
  <w:num w:numId="24">
    <w:abstractNumId w:val="24"/>
  </w:num>
  <w:num w:numId="25">
    <w:abstractNumId w:val="19"/>
  </w:num>
  <w:num w:numId="26">
    <w:abstractNumId w:val="28"/>
  </w:num>
  <w:num w:numId="27">
    <w:abstractNumId w:val="16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carrier">
    <w15:presenceInfo w15:providerId="None" w15:userId="amy carri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68"/>
    <w:rsid w:val="00007928"/>
    <w:rsid w:val="0001004C"/>
    <w:rsid w:val="00010872"/>
    <w:rsid w:val="00013089"/>
    <w:rsid w:val="0001357D"/>
    <w:rsid w:val="00024901"/>
    <w:rsid w:val="0002636A"/>
    <w:rsid w:val="00032D51"/>
    <w:rsid w:val="000332AD"/>
    <w:rsid w:val="00036515"/>
    <w:rsid w:val="00036627"/>
    <w:rsid w:val="0004275B"/>
    <w:rsid w:val="00045FA6"/>
    <w:rsid w:val="00052129"/>
    <w:rsid w:val="000607ED"/>
    <w:rsid w:val="00062A0D"/>
    <w:rsid w:val="000711AA"/>
    <w:rsid w:val="00077138"/>
    <w:rsid w:val="00081DEA"/>
    <w:rsid w:val="00094BAF"/>
    <w:rsid w:val="00095921"/>
    <w:rsid w:val="000A46ED"/>
    <w:rsid w:val="000B55E4"/>
    <w:rsid w:val="000C28C0"/>
    <w:rsid w:val="000E1F46"/>
    <w:rsid w:val="000E5041"/>
    <w:rsid w:val="000F3468"/>
    <w:rsid w:val="00103818"/>
    <w:rsid w:val="00106CEF"/>
    <w:rsid w:val="00110482"/>
    <w:rsid w:val="00110EDC"/>
    <w:rsid w:val="001227CA"/>
    <w:rsid w:val="00127641"/>
    <w:rsid w:val="00133198"/>
    <w:rsid w:val="00144C71"/>
    <w:rsid w:val="00144EEC"/>
    <w:rsid w:val="00145367"/>
    <w:rsid w:val="00156E00"/>
    <w:rsid w:val="00157515"/>
    <w:rsid w:val="001576A0"/>
    <w:rsid w:val="00160679"/>
    <w:rsid w:val="00162676"/>
    <w:rsid w:val="00167767"/>
    <w:rsid w:val="001779ED"/>
    <w:rsid w:val="00187D0B"/>
    <w:rsid w:val="00190ADF"/>
    <w:rsid w:val="00191621"/>
    <w:rsid w:val="00192E24"/>
    <w:rsid w:val="001A6BDE"/>
    <w:rsid w:val="001A791C"/>
    <w:rsid w:val="001C0116"/>
    <w:rsid w:val="001C24F7"/>
    <w:rsid w:val="001C252C"/>
    <w:rsid w:val="001C401B"/>
    <w:rsid w:val="001D7B87"/>
    <w:rsid w:val="001E0ECE"/>
    <w:rsid w:val="001E1F44"/>
    <w:rsid w:val="00205DFC"/>
    <w:rsid w:val="00205E68"/>
    <w:rsid w:val="002064C0"/>
    <w:rsid w:val="002206F2"/>
    <w:rsid w:val="002309C9"/>
    <w:rsid w:val="002320B2"/>
    <w:rsid w:val="002328B7"/>
    <w:rsid w:val="00237476"/>
    <w:rsid w:val="00244AE6"/>
    <w:rsid w:val="00250BF9"/>
    <w:rsid w:val="002548C8"/>
    <w:rsid w:val="00273203"/>
    <w:rsid w:val="0028632B"/>
    <w:rsid w:val="00286DB5"/>
    <w:rsid w:val="00291631"/>
    <w:rsid w:val="00292372"/>
    <w:rsid w:val="002A6405"/>
    <w:rsid w:val="002B24D7"/>
    <w:rsid w:val="002B3A54"/>
    <w:rsid w:val="002B5E12"/>
    <w:rsid w:val="002C738C"/>
    <w:rsid w:val="002D77CE"/>
    <w:rsid w:val="002E2090"/>
    <w:rsid w:val="002F44CC"/>
    <w:rsid w:val="0030123C"/>
    <w:rsid w:val="003029D0"/>
    <w:rsid w:val="0032040C"/>
    <w:rsid w:val="0032183B"/>
    <w:rsid w:val="003223BC"/>
    <w:rsid w:val="00334EA8"/>
    <w:rsid w:val="00334FE3"/>
    <w:rsid w:val="00336807"/>
    <w:rsid w:val="003404A6"/>
    <w:rsid w:val="0034244A"/>
    <w:rsid w:val="00343528"/>
    <w:rsid w:val="00347FE9"/>
    <w:rsid w:val="0035201C"/>
    <w:rsid w:val="003668E4"/>
    <w:rsid w:val="00366AFA"/>
    <w:rsid w:val="00370397"/>
    <w:rsid w:val="00370B97"/>
    <w:rsid w:val="00373A43"/>
    <w:rsid w:val="00380D3A"/>
    <w:rsid w:val="00381252"/>
    <w:rsid w:val="00382A17"/>
    <w:rsid w:val="00383E48"/>
    <w:rsid w:val="0038420C"/>
    <w:rsid w:val="00385D23"/>
    <w:rsid w:val="003947F2"/>
    <w:rsid w:val="003975F5"/>
    <w:rsid w:val="003A3823"/>
    <w:rsid w:val="003A7709"/>
    <w:rsid w:val="003B04FC"/>
    <w:rsid w:val="003B4C37"/>
    <w:rsid w:val="003C1207"/>
    <w:rsid w:val="003C2D9E"/>
    <w:rsid w:val="003D1BDD"/>
    <w:rsid w:val="003D3DC7"/>
    <w:rsid w:val="003D50F6"/>
    <w:rsid w:val="003D7856"/>
    <w:rsid w:val="003E7002"/>
    <w:rsid w:val="003F5FE5"/>
    <w:rsid w:val="003F79A1"/>
    <w:rsid w:val="00420600"/>
    <w:rsid w:val="00425042"/>
    <w:rsid w:val="004274CE"/>
    <w:rsid w:val="00431BF4"/>
    <w:rsid w:val="004339E5"/>
    <w:rsid w:val="004376C0"/>
    <w:rsid w:val="00450574"/>
    <w:rsid w:val="00455A49"/>
    <w:rsid w:val="004601C1"/>
    <w:rsid w:val="00460AA9"/>
    <w:rsid w:val="004642B2"/>
    <w:rsid w:val="004712B0"/>
    <w:rsid w:val="004756D9"/>
    <w:rsid w:val="00485CC8"/>
    <w:rsid w:val="00486E3D"/>
    <w:rsid w:val="00487882"/>
    <w:rsid w:val="00492A2A"/>
    <w:rsid w:val="00493950"/>
    <w:rsid w:val="004A1472"/>
    <w:rsid w:val="004B5258"/>
    <w:rsid w:val="004C04F1"/>
    <w:rsid w:val="004C382F"/>
    <w:rsid w:val="004C784B"/>
    <w:rsid w:val="004E1956"/>
    <w:rsid w:val="004E2D27"/>
    <w:rsid w:val="004F663F"/>
    <w:rsid w:val="005163A7"/>
    <w:rsid w:val="005319AE"/>
    <w:rsid w:val="00532809"/>
    <w:rsid w:val="00551902"/>
    <w:rsid w:val="005641B2"/>
    <w:rsid w:val="005651D7"/>
    <w:rsid w:val="00572FB1"/>
    <w:rsid w:val="00580962"/>
    <w:rsid w:val="00581826"/>
    <w:rsid w:val="0058529F"/>
    <w:rsid w:val="00597B20"/>
    <w:rsid w:val="005A6CED"/>
    <w:rsid w:val="005B3331"/>
    <w:rsid w:val="005B3468"/>
    <w:rsid w:val="005B3F8D"/>
    <w:rsid w:val="005C1B74"/>
    <w:rsid w:val="005C777F"/>
    <w:rsid w:val="005D176A"/>
    <w:rsid w:val="005D6BAB"/>
    <w:rsid w:val="00611351"/>
    <w:rsid w:val="006132D6"/>
    <w:rsid w:val="00613D6E"/>
    <w:rsid w:val="00614034"/>
    <w:rsid w:val="006153BB"/>
    <w:rsid w:val="00615EBF"/>
    <w:rsid w:val="00623A65"/>
    <w:rsid w:val="00627F1D"/>
    <w:rsid w:val="0065096D"/>
    <w:rsid w:val="00654BED"/>
    <w:rsid w:val="00663C43"/>
    <w:rsid w:val="006666FC"/>
    <w:rsid w:val="00673E92"/>
    <w:rsid w:val="00674AC6"/>
    <w:rsid w:val="00685FCC"/>
    <w:rsid w:val="006B3842"/>
    <w:rsid w:val="006C1F7B"/>
    <w:rsid w:val="006C408F"/>
    <w:rsid w:val="006D07C3"/>
    <w:rsid w:val="006D1678"/>
    <w:rsid w:val="006D1FAA"/>
    <w:rsid w:val="006D403F"/>
    <w:rsid w:val="006D7708"/>
    <w:rsid w:val="006F61C6"/>
    <w:rsid w:val="007064EB"/>
    <w:rsid w:val="00714CD4"/>
    <w:rsid w:val="00717711"/>
    <w:rsid w:val="00717B06"/>
    <w:rsid w:val="0073203E"/>
    <w:rsid w:val="0074160B"/>
    <w:rsid w:val="00743DB9"/>
    <w:rsid w:val="007467A2"/>
    <w:rsid w:val="00746918"/>
    <w:rsid w:val="0076233C"/>
    <w:rsid w:val="00772C0A"/>
    <w:rsid w:val="00775C40"/>
    <w:rsid w:val="00776048"/>
    <w:rsid w:val="00776072"/>
    <w:rsid w:val="00791A0D"/>
    <w:rsid w:val="00794603"/>
    <w:rsid w:val="0079746C"/>
    <w:rsid w:val="00797717"/>
    <w:rsid w:val="00797A81"/>
    <w:rsid w:val="007A3CF8"/>
    <w:rsid w:val="007A4A79"/>
    <w:rsid w:val="007A5056"/>
    <w:rsid w:val="007A5BE0"/>
    <w:rsid w:val="007B332B"/>
    <w:rsid w:val="007B4E9B"/>
    <w:rsid w:val="007C40F4"/>
    <w:rsid w:val="007C4BC2"/>
    <w:rsid w:val="007D2744"/>
    <w:rsid w:val="007D5735"/>
    <w:rsid w:val="007D5A4F"/>
    <w:rsid w:val="007E2486"/>
    <w:rsid w:val="007E78F0"/>
    <w:rsid w:val="007E7AEA"/>
    <w:rsid w:val="007F658F"/>
    <w:rsid w:val="008024CE"/>
    <w:rsid w:val="00805985"/>
    <w:rsid w:val="00810C73"/>
    <w:rsid w:val="0081127B"/>
    <w:rsid w:val="00831DE5"/>
    <w:rsid w:val="00832239"/>
    <w:rsid w:val="00840150"/>
    <w:rsid w:val="00841059"/>
    <w:rsid w:val="00847168"/>
    <w:rsid w:val="008524F4"/>
    <w:rsid w:val="00852EC2"/>
    <w:rsid w:val="00857AF8"/>
    <w:rsid w:val="008644A2"/>
    <w:rsid w:val="0087109B"/>
    <w:rsid w:val="00882234"/>
    <w:rsid w:val="00894A76"/>
    <w:rsid w:val="008A05E7"/>
    <w:rsid w:val="008A471F"/>
    <w:rsid w:val="008B45DA"/>
    <w:rsid w:val="008C158C"/>
    <w:rsid w:val="008C27B2"/>
    <w:rsid w:val="008C5DF2"/>
    <w:rsid w:val="008D1CA7"/>
    <w:rsid w:val="008D1DAE"/>
    <w:rsid w:val="008D54E3"/>
    <w:rsid w:val="008E590B"/>
    <w:rsid w:val="008F5A29"/>
    <w:rsid w:val="008F6D22"/>
    <w:rsid w:val="008F718C"/>
    <w:rsid w:val="009106D3"/>
    <w:rsid w:val="00921D58"/>
    <w:rsid w:val="00923EA0"/>
    <w:rsid w:val="00924EB9"/>
    <w:rsid w:val="009271BF"/>
    <w:rsid w:val="00974552"/>
    <w:rsid w:val="009A2663"/>
    <w:rsid w:val="009A3916"/>
    <w:rsid w:val="009A5134"/>
    <w:rsid w:val="009D2622"/>
    <w:rsid w:val="009E11D6"/>
    <w:rsid w:val="009F295B"/>
    <w:rsid w:val="009F2B90"/>
    <w:rsid w:val="009F5A95"/>
    <w:rsid w:val="009F5F0E"/>
    <w:rsid w:val="00A02371"/>
    <w:rsid w:val="00A0313B"/>
    <w:rsid w:val="00A12405"/>
    <w:rsid w:val="00A2799C"/>
    <w:rsid w:val="00A3056B"/>
    <w:rsid w:val="00A367C7"/>
    <w:rsid w:val="00A367D0"/>
    <w:rsid w:val="00A42CBA"/>
    <w:rsid w:val="00A43517"/>
    <w:rsid w:val="00A45D6D"/>
    <w:rsid w:val="00A73272"/>
    <w:rsid w:val="00A80025"/>
    <w:rsid w:val="00A94665"/>
    <w:rsid w:val="00AA2109"/>
    <w:rsid w:val="00AA2E6E"/>
    <w:rsid w:val="00AB06CF"/>
    <w:rsid w:val="00AB4CAE"/>
    <w:rsid w:val="00AC4229"/>
    <w:rsid w:val="00AD2D37"/>
    <w:rsid w:val="00AF0E86"/>
    <w:rsid w:val="00AF25FE"/>
    <w:rsid w:val="00B04C00"/>
    <w:rsid w:val="00B15168"/>
    <w:rsid w:val="00B23216"/>
    <w:rsid w:val="00B25C8C"/>
    <w:rsid w:val="00B312ED"/>
    <w:rsid w:val="00B3459E"/>
    <w:rsid w:val="00B42B9E"/>
    <w:rsid w:val="00B43946"/>
    <w:rsid w:val="00B45407"/>
    <w:rsid w:val="00B567E7"/>
    <w:rsid w:val="00B56EE5"/>
    <w:rsid w:val="00B628F1"/>
    <w:rsid w:val="00B673EF"/>
    <w:rsid w:val="00B6751C"/>
    <w:rsid w:val="00B7644F"/>
    <w:rsid w:val="00B774B2"/>
    <w:rsid w:val="00B82EA9"/>
    <w:rsid w:val="00B8698A"/>
    <w:rsid w:val="00B934B4"/>
    <w:rsid w:val="00B94E77"/>
    <w:rsid w:val="00B9604A"/>
    <w:rsid w:val="00BA33AC"/>
    <w:rsid w:val="00BA7DA7"/>
    <w:rsid w:val="00BB2DD3"/>
    <w:rsid w:val="00BC0F68"/>
    <w:rsid w:val="00BD3B65"/>
    <w:rsid w:val="00BE233B"/>
    <w:rsid w:val="00BE63F7"/>
    <w:rsid w:val="00C006F5"/>
    <w:rsid w:val="00C16013"/>
    <w:rsid w:val="00C17A4F"/>
    <w:rsid w:val="00C17C78"/>
    <w:rsid w:val="00C20715"/>
    <w:rsid w:val="00C2739A"/>
    <w:rsid w:val="00C40123"/>
    <w:rsid w:val="00C40EFF"/>
    <w:rsid w:val="00C41D94"/>
    <w:rsid w:val="00C42B4A"/>
    <w:rsid w:val="00C5318F"/>
    <w:rsid w:val="00C554BB"/>
    <w:rsid w:val="00C554EC"/>
    <w:rsid w:val="00C63052"/>
    <w:rsid w:val="00C66108"/>
    <w:rsid w:val="00C66813"/>
    <w:rsid w:val="00C765BF"/>
    <w:rsid w:val="00C8473F"/>
    <w:rsid w:val="00C92DCA"/>
    <w:rsid w:val="00C95749"/>
    <w:rsid w:val="00CA6C23"/>
    <w:rsid w:val="00CC1AE2"/>
    <w:rsid w:val="00CC5561"/>
    <w:rsid w:val="00CD049C"/>
    <w:rsid w:val="00CD185F"/>
    <w:rsid w:val="00CD2D27"/>
    <w:rsid w:val="00CD60AC"/>
    <w:rsid w:val="00CE7BE2"/>
    <w:rsid w:val="00CF4FCE"/>
    <w:rsid w:val="00CF7E9A"/>
    <w:rsid w:val="00D04046"/>
    <w:rsid w:val="00D1684D"/>
    <w:rsid w:val="00D21C1A"/>
    <w:rsid w:val="00D24A1D"/>
    <w:rsid w:val="00D2661F"/>
    <w:rsid w:val="00D26D9D"/>
    <w:rsid w:val="00D34C0A"/>
    <w:rsid w:val="00D450EA"/>
    <w:rsid w:val="00D45930"/>
    <w:rsid w:val="00D5335F"/>
    <w:rsid w:val="00D56ACA"/>
    <w:rsid w:val="00D6329C"/>
    <w:rsid w:val="00D80C4E"/>
    <w:rsid w:val="00D86720"/>
    <w:rsid w:val="00D8691E"/>
    <w:rsid w:val="00D919E1"/>
    <w:rsid w:val="00D944E8"/>
    <w:rsid w:val="00D953D6"/>
    <w:rsid w:val="00DA23CF"/>
    <w:rsid w:val="00DA3CD1"/>
    <w:rsid w:val="00DB42B7"/>
    <w:rsid w:val="00DB42B8"/>
    <w:rsid w:val="00DC73D2"/>
    <w:rsid w:val="00DD1FDF"/>
    <w:rsid w:val="00DE4108"/>
    <w:rsid w:val="00DF00A3"/>
    <w:rsid w:val="00DF2A43"/>
    <w:rsid w:val="00DF3C20"/>
    <w:rsid w:val="00DF582F"/>
    <w:rsid w:val="00DF6DB1"/>
    <w:rsid w:val="00E10EDE"/>
    <w:rsid w:val="00E119C4"/>
    <w:rsid w:val="00E16944"/>
    <w:rsid w:val="00E219B9"/>
    <w:rsid w:val="00E23143"/>
    <w:rsid w:val="00E24E9B"/>
    <w:rsid w:val="00E305ED"/>
    <w:rsid w:val="00E32992"/>
    <w:rsid w:val="00E33081"/>
    <w:rsid w:val="00E3648C"/>
    <w:rsid w:val="00E413C2"/>
    <w:rsid w:val="00E46E29"/>
    <w:rsid w:val="00E51C42"/>
    <w:rsid w:val="00E628A2"/>
    <w:rsid w:val="00E65664"/>
    <w:rsid w:val="00E6613A"/>
    <w:rsid w:val="00E80D2D"/>
    <w:rsid w:val="00E81C67"/>
    <w:rsid w:val="00E845F4"/>
    <w:rsid w:val="00E94DB0"/>
    <w:rsid w:val="00EA03CA"/>
    <w:rsid w:val="00EA0A01"/>
    <w:rsid w:val="00EA2E42"/>
    <w:rsid w:val="00EA5EED"/>
    <w:rsid w:val="00ED3E79"/>
    <w:rsid w:val="00ED4ECE"/>
    <w:rsid w:val="00ED6227"/>
    <w:rsid w:val="00EE075B"/>
    <w:rsid w:val="00EE144A"/>
    <w:rsid w:val="00EE38BE"/>
    <w:rsid w:val="00EF792D"/>
    <w:rsid w:val="00F1103A"/>
    <w:rsid w:val="00F14075"/>
    <w:rsid w:val="00F20D70"/>
    <w:rsid w:val="00F26567"/>
    <w:rsid w:val="00F31911"/>
    <w:rsid w:val="00F3276E"/>
    <w:rsid w:val="00F37B80"/>
    <w:rsid w:val="00F37C7A"/>
    <w:rsid w:val="00F512FF"/>
    <w:rsid w:val="00F648EE"/>
    <w:rsid w:val="00F66A87"/>
    <w:rsid w:val="00F83678"/>
    <w:rsid w:val="00F83B22"/>
    <w:rsid w:val="00F84C3C"/>
    <w:rsid w:val="00F84EE7"/>
    <w:rsid w:val="00F87052"/>
    <w:rsid w:val="00FB2542"/>
    <w:rsid w:val="00FC0C79"/>
    <w:rsid w:val="00FC7DED"/>
    <w:rsid w:val="00FD086E"/>
    <w:rsid w:val="00FD2256"/>
    <w:rsid w:val="00FD261C"/>
    <w:rsid w:val="00FD393F"/>
    <w:rsid w:val="00FD7E40"/>
    <w:rsid w:val="00FE02D0"/>
    <w:rsid w:val="00FE0343"/>
    <w:rsid w:val="00FE58A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63F7"/>
  </w:style>
  <w:style w:type="paragraph" w:styleId="1">
    <w:name w:val="heading 1"/>
    <w:aliases w:val="Τιτλος Αρθρου 1"/>
    <w:basedOn w:val="a0"/>
    <w:next w:val="a0"/>
    <w:link w:val="1Char"/>
    <w:qFormat/>
    <w:rsid w:val="00E845F4"/>
    <w:pPr>
      <w:pageBreakBefore/>
      <w:numPr>
        <w:numId w:val="5"/>
      </w:numPr>
      <w:pBdr>
        <w:bottom w:val="single" w:sz="12" w:space="1" w:color="2F5496" w:themeColor="accent5" w:themeShade="BF"/>
      </w:pBdr>
      <w:spacing w:before="400" w:after="80" w:line="240" w:lineRule="auto"/>
      <w:outlineLvl w:val="0"/>
    </w:pPr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paragraph" w:styleId="2">
    <w:name w:val="heading 2"/>
    <w:basedOn w:val="a0"/>
    <w:next w:val="a0"/>
    <w:link w:val="2Char"/>
    <w:qFormat/>
    <w:rsid w:val="00E845F4"/>
    <w:pPr>
      <w:keepNext/>
      <w:numPr>
        <w:ilvl w:val="1"/>
        <w:numId w:val="5"/>
      </w:numPr>
      <w:spacing w:before="360" w:after="0" w:line="300" w:lineRule="exact"/>
      <w:jc w:val="both"/>
      <w:outlineLvl w:val="1"/>
    </w:pPr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E364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aliases w:val="Block Label,test Char,test"/>
    <w:basedOn w:val="a0"/>
    <w:next w:val="a0"/>
    <w:link w:val="5Char"/>
    <w:qFormat/>
    <w:rsid w:val="00E845F4"/>
    <w:pPr>
      <w:numPr>
        <w:ilvl w:val="4"/>
        <w:numId w:val="5"/>
      </w:numPr>
      <w:spacing w:before="240" w:after="0" w:line="300" w:lineRule="exact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paragraph" w:styleId="6">
    <w:name w:val="heading 6"/>
    <w:basedOn w:val="a0"/>
    <w:next w:val="a0"/>
    <w:link w:val="6Char"/>
    <w:qFormat/>
    <w:rsid w:val="00E845F4"/>
    <w:pPr>
      <w:numPr>
        <w:ilvl w:val="5"/>
        <w:numId w:val="5"/>
      </w:numPr>
      <w:spacing w:before="240" w:after="0" w:line="300" w:lineRule="exact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7">
    <w:name w:val="heading 7"/>
    <w:basedOn w:val="a0"/>
    <w:next w:val="a0"/>
    <w:link w:val="7Char"/>
    <w:qFormat/>
    <w:rsid w:val="00E845F4"/>
    <w:pPr>
      <w:numPr>
        <w:ilvl w:val="6"/>
        <w:numId w:val="5"/>
      </w:numPr>
      <w:spacing w:before="240" w:after="0" w:line="300" w:lineRule="exact"/>
      <w:jc w:val="both"/>
      <w:outlineLvl w:val="6"/>
    </w:pPr>
    <w:rPr>
      <w:rFonts w:ascii="Times New Roman" w:eastAsia="Times New Roman" w:hAnsi="Times New Roman" w:cs="Times New Roman"/>
      <w:sz w:val="24"/>
      <w:lang w:val="en-GB"/>
    </w:rPr>
  </w:style>
  <w:style w:type="paragraph" w:styleId="8">
    <w:name w:val="heading 8"/>
    <w:basedOn w:val="a0"/>
    <w:next w:val="a0"/>
    <w:link w:val="8Char"/>
    <w:unhideWhenUsed/>
    <w:qFormat/>
    <w:rsid w:val="00E845F4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paragraph" w:styleId="9">
    <w:name w:val="heading 9"/>
    <w:basedOn w:val="a0"/>
    <w:next w:val="a0"/>
    <w:link w:val="9Char"/>
    <w:qFormat/>
    <w:rsid w:val="00E845F4"/>
    <w:pPr>
      <w:numPr>
        <w:ilvl w:val="8"/>
        <w:numId w:val="5"/>
      </w:numPr>
      <w:spacing w:before="240" w:after="0" w:line="300" w:lineRule="exact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84EE7"/>
    <w:pPr>
      <w:ind w:left="720"/>
      <w:contextualSpacing/>
    </w:pPr>
  </w:style>
  <w:style w:type="paragraph" w:styleId="a5">
    <w:name w:val="header"/>
    <w:basedOn w:val="a0"/>
    <w:link w:val="Char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1"/>
    <w:link w:val="a5"/>
    <w:uiPriority w:val="99"/>
    <w:rsid w:val="00493950"/>
  </w:style>
  <w:style w:type="paragraph" w:styleId="a6">
    <w:name w:val="footer"/>
    <w:basedOn w:val="a0"/>
    <w:link w:val="Char0"/>
    <w:uiPriority w:val="99"/>
    <w:unhideWhenUsed/>
    <w:rsid w:val="004939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1"/>
    <w:link w:val="a6"/>
    <w:uiPriority w:val="99"/>
    <w:rsid w:val="00493950"/>
  </w:style>
  <w:style w:type="paragraph" w:styleId="a7">
    <w:name w:val="Balloon Text"/>
    <w:basedOn w:val="a0"/>
    <w:link w:val="Char1"/>
    <w:uiPriority w:val="99"/>
    <w:semiHidden/>
    <w:unhideWhenUsed/>
    <w:rsid w:val="0081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1"/>
    <w:link w:val="a7"/>
    <w:uiPriority w:val="99"/>
    <w:semiHidden/>
    <w:rsid w:val="00810C73"/>
    <w:rPr>
      <w:rFonts w:ascii="Segoe UI" w:hAnsi="Segoe UI" w:cs="Segoe UI"/>
      <w:sz w:val="18"/>
      <w:szCs w:val="18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E845F4"/>
    <w:rPr>
      <w:rFonts w:ascii="Cambria" w:eastAsia="Times New Roman" w:hAnsi="Cambria" w:cs="Arial"/>
      <w:b/>
      <w:bCs/>
      <w:caps/>
      <w:color w:val="2E74B5" w:themeColor="accent1" w:themeShade="BF"/>
      <w:sz w:val="24"/>
      <w:szCs w:val="24"/>
      <w:lang w:val="en-GB" w:bidi="en-US"/>
    </w:rPr>
  </w:style>
  <w:style w:type="character" w:customStyle="1" w:styleId="2Char">
    <w:name w:val="Επικεφαλίδα 2 Char"/>
    <w:basedOn w:val="a1"/>
    <w:link w:val="2"/>
    <w:rsid w:val="00E845F4"/>
    <w:rPr>
      <w:rFonts w:ascii="Arial" w:eastAsia="Times New Roman" w:hAnsi="Arial" w:cs="Times New Roman"/>
      <w:i/>
      <w:color w:val="385623" w:themeColor="accent6" w:themeShade="80"/>
      <w:u w:val="single"/>
      <w:lang w:val="en-GB"/>
    </w:rPr>
  </w:style>
  <w:style w:type="character" w:customStyle="1" w:styleId="5Char">
    <w:name w:val="Επικεφαλίδα 5 Char"/>
    <w:aliases w:val="Block Label Char,test Char Char,test Char1"/>
    <w:basedOn w:val="a1"/>
    <w:link w:val="5"/>
    <w:rsid w:val="00E845F4"/>
    <w:rPr>
      <w:rFonts w:ascii="Arial" w:eastAsia="Times New Roman" w:hAnsi="Arial" w:cs="Times New Roman"/>
      <w:b/>
      <w:bCs/>
      <w:i/>
      <w:iCs/>
      <w:sz w:val="26"/>
      <w:szCs w:val="26"/>
      <w:lang w:val="en-GB"/>
    </w:rPr>
  </w:style>
  <w:style w:type="character" w:customStyle="1" w:styleId="6Char">
    <w:name w:val="Επικεφαλίδα 6 Char"/>
    <w:basedOn w:val="a1"/>
    <w:link w:val="6"/>
    <w:rsid w:val="00E845F4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Char">
    <w:name w:val="Επικεφαλίδα 7 Char"/>
    <w:basedOn w:val="a1"/>
    <w:link w:val="7"/>
    <w:rsid w:val="00E845F4"/>
    <w:rPr>
      <w:rFonts w:ascii="Times New Roman" w:eastAsia="Times New Roman" w:hAnsi="Times New Roman" w:cs="Times New Roman"/>
      <w:sz w:val="24"/>
      <w:lang w:val="en-GB"/>
    </w:rPr>
  </w:style>
  <w:style w:type="character" w:customStyle="1" w:styleId="8Char">
    <w:name w:val="Επικεφαλίδα 8 Char"/>
    <w:basedOn w:val="a1"/>
    <w:link w:val="8"/>
    <w:rsid w:val="00E845F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bidi="en-US"/>
    </w:rPr>
  </w:style>
  <w:style w:type="character" w:customStyle="1" w:styleId="9Char">
    <w:name w:val="Επικεφαλίδα 9 Char"/>
    <w:basedOn w:val="a1"/>
    <w:link w:val="9"/>
    <w:rsid w:val="00E845F4"/>
    <w:rPr>
      <w:rFonts w:ascii="Arial" w:eastAsia="Times New Roman" w:hAnsi="Arial" w:cs="Arial"/>
      <w:lang w:val="en-GB"/>
    </w:rPr>
  </w:style>
  <w:style w:type="paragraph" w:customStyle="1" w:styleId="10">
    <w:name w:val="Στυλ1 παραγράφων"/>
    <w:basedOn w:val="a0"/>
    <w:qFormat/>
    <w:rsid w:val="00E845F4"/>
    <w:pPr>
      <w:numPr>
        <w:ilvl w:val="2"/>
        <w:numId w:val="5"/>
      </w:numPr>
      <w:spacing w:line="320" w:lineRule="atLeast"/>
      <w:jc w:val="both"/>
    </w:pPr>
    <w:rPr>
      <w:rFonts w:ascii="Times New Roman" w:eastAsia="Calibri" w:hAnsi="Times New Roman" w:cs="Times New Roman"/>
      <w:lang w:val="en-GB"/>
    </w:rPr>
  </w:style>
  <w:style w:type="character" w:customStyle="1" w:styleId="FontStyle16">
    <w:name w:val="Font Style16"/>
    <w:basedOn w:val="a1"/>
    <w:uiPriority w:val="99"/>
    <w:rsid w:val="00E845F4"/>
    <w:rPr>
      <w:rFonts w:ascii="Tahoma" w:hAnsi="Tahoma" w:cs="Tahoma"/>
      <w:color w:val="000000"/>
      <w:sz w:val="18"/>
      <w:szCs w:val="18"/>
    </w:rPr>
  </w:style>
  <w:style w:type="character" w:styleId="-">
    <w:name w:val="Hyperlink"/>
    <w:basedOn w:val="a1"/>
    <w:uiPriority w:val="99"/>
    <w:rsid w:val="00E845F4"/>
    <w:rPr>
      <w:rFonts w:cs="Times New Roman"/>
      <w:color w:val="0066CC"/>
      <w:u w:val="single"/>
    </w:rPr>
  </w:style>
  <w:style w:type="character" w:customStyle="1" w:styleId="a8">
    <w:name w:val="Σώμα κειμένου_"/>
    <w:basedOn w:val="a1"/>
    <w:link w:val="30"/>
    <w:rsid w:val="00E94DB0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9">
    <w:name w:val="Σώμα κειμένου + Έντονη γραφή"/>
    <w:basedOn w:val="a8"/>
    <w:rsid w:val="00E94DB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30">
    <w:name w:val="Σώμα κειμένου3"/>
    <w:basedOn w:val="a0"/>
    <w:link w:val="a8"/>
    <w:rsid w:val="00E94DB0"/>
    <w:pPr>
      <w:shd w:val="clear" w:color="auto" w:fill="FFFFFF"/>
      <w:spacing w:before="540" w:after="180" w:line="0" w:lineRule="atLeast"/>
      <w:ind w:hanging="1120"/>
      <w:jc w:val="right"/>
    </w:pPr>
    <w:rPr>
      <w:rFonts w:ascii="Tahoma" w:eastAsia="Tahoma" w:hAnsi="Tahoma" w:cs="Tahoma"/>
      <w:sz w:val="23"/>
      <w:szCs w:val="23"/>
    </w:rPr>
  </w:style>
  <w:style w:type="paragraph" w:customStyle="1" w:styleId="11">
    <w:name w:val="Σώμα κειμένου1"/>
    <w:basedOn w:val="a0"/>
    <w:link w:val="1Char0"/>
    <w:rsid w:val="00ED3E79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 w:eastAsia="el-GR"/>
    </w:rPr>
  </w:style>
  <w:style w:type="character" w:customStyle="1" w:styleId="20">
    <w:name w:val="Σώμα κειμένου (2)_"/>
    <w:basedOn w:val="a1"/>
    <w:link w:val="21"/>
    <w:rsid w:val="00C40123"/>
    <w:rPr>
      <w:rFonts w:ascii="Book Antiqua" w:eastAsia="Book Antiqua" w:hAnsi="Book Antiqua" w:cs="Book Antiqua"/>
      <w:sz w:val="23"/>
      <w:szCs w:val="23"/>
      <w:shd w:val="clear" w:color="auto" w:fill="FFFFFF"/>
    </w:rPr>
  </w:style>
  <w:style w:type="character" w:customStyle="1" w:styleId="211">
    <w:name w:val="Σώμα κειμένου (2) + 11 στ.;Χωρίς πλάγια γραφή"/>
    <w:basedOn w:val="20"/>
    <w:rsid w:val="00C40123"/>
    <w:rPr>
      <w:rFonts w:ascii="Book Antiqua" w:eastAsia="Book Antiqua" w:hAnsi="Book Antiqua" w:cs="Book Antiqua"/>
      <w:i/>
      <w:iCs/>
      <w:sz w:val="22"/>
      <w:szCs w:val="22"/>
      <w:shd w:val="clear" w:color="auto" w:fill="FFFFFF"/>
    </w:rPr>
  </w:style>
  <w:style w:type="paragraph" w:customStyle="1" w:styleId="21">
    <w:name w:val="Σώμα κειμένου (2)"/>
    <w:basedOn w:val="a0"/>
    <w:link w:val="20"/>
    <w:rsid w:val="00C40123"/>
    <w:pPr>
      <w:shd w:val="clear" w:color="auto" w:fill="FFFFFF"/>
      <w:spacing w:after="0" w:line="278" w:lineRule="exact"/>
      <w:ind w:hanging="360"/>
      <w:jc w:val="both"/>
    </w:pPr>
    <w:rPr>
      <w:rFonts w:ascii="Book Antiqua" w:eastAsia="Book Antiqua" w:hAnsi="Book Antiqua" w:cs="Book Antiqua"/>
      <w:sz w:val="23"/>
      <w:szCs w:val="23"/>
    </w:rPr>
  </w:style>
  <w:style w:type="character" w:customStyle="1" w:styleId="115">
    <w:name w:val="Σώμα κειμένου + 11;5 στ.;Πλάγια γραφή"/>
    <w:basedOn w:val="a8"/>
    <w:rsid w:val="00383E4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Σώμα κειμένου2"/>
    <w:basedOn w:val="a0"/>
    <w:rsid w:val="00C531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val="en-US" w:eastAsia="el-GR"/>
    </w:rPr>
  </w:style>
  <w:style w:type="character" w:customStyle="1" w:styleId="Char10">
    <w:name w:val="Σώμα κειμένου Char1"/>
    <w:basedOn w:val="a1"/>
    <w:link w:val="aa"/>
    <w:uiPriority w:val="99"/>
    <w:rsid w:val="00E10EDE"/>
    <w:rPr>
      <w:rFonts w:ascii="Segoe UI" w:hAnsi="Segoe UI" w:cs="Segoe UI"/>
      <w:sz w:val="18"/>
      <w:szCs w:val="18"/>
      <w:shd w:val="clear" w:color="auto" w:fill="FFFFFF"/>
    </w:rPr>
  </w:style>
  <w:style w:type="paragraph" w:styleId="aa">
    <w:name w:val="Body Text"/>
    <w:basedOn w:val="a0"/>
    <w:link w:val="Char10"/>
    <w:uiPriority w:val="99"/>
    <w:rsid w:val="00E10EDE"/>
    <w:pPr>
      <w:shd w:val="clear" w:color="auto" w:fill="FFFFFF"/>
      <w:spacing w:before="300" w:after="0" w:line="259" w:lineRule="exact"/>
      <w:ind w:hanging="360"/>
    </w:pPr>
    <w:rPr>
      <w:rFonts w:ascii="Segoe UI" w:hAnsi="Segoe UI" w:cs="Segoe UI"/>
      <w:sz w:val="18"/>
      <w:szCs w:val="18"/>
    </w:rPr>
  </w:style>
  <w:style w:type="character" w:customStyle="1" w:styleId="Char2">
    <w:name w:val="Σώμα κειμένου Char"/>
    <w:basedOn w:val="a1"/>
    <w:uiPriority w:val="99"/>
    <w:semiHidden/>
    <w:rsid w:val="00E10EDE"/>
  </w:style>
  <w:style w:type="paragraph" w:customStyle="1" w:styleId="a">
    <w:name w:val="Παράγραφοι"/>
    <w:basedOn w:val="a0"/>
    <w:link w:val="Char3"/>
    <w:qFormat/>
    <w:rsid w:val="00F83B22"/>
    <w:pPr>
      <w:numPr>
        <w:numId w:val="21"/>
      </w:numPr>
      <w:spacing w:after="120" w:line="320" w:lineRule="atLeast"/>
      <w:jc w:val="both"/>
    </w:pPr>
    <w:rPr>
      <w:rFonts w:ascii="Arial" w:eastAsia="Calibri" w:hAnsi="Arial" w:cs="Times New Roman"/>
      <w:color w:val="385623" w:themeColor="accent6" w:themeShade="80"/>
      <w:u w:val="single"/>
      <w:lang w:val="en-GB"/>
    </w:rPr>
  </w:style>
  <w:style w:type="character" w:customStyle="1" w:styleId="Char3">
    <w:name w:val="Παράγραφοι Char"/>
    <w:basedOn w:val="2Char"/>
    <w:link w:val="a"/>
    <w:rsid w:val="00F83B22"/>
    <w:rPr>
      <w:rFonts w:ascii="Arial" w:eastAsia="Calibri" w:hAnsi="Arial" w:cs="Times New Roman"/>
      <w:i w:val="0"/>
      <w:color w:val="385623" w:themeColor="accent6" w:themeShade="80"/>
      <w:u w:val="single"/>
      <w:lang w:val="en-GB"/>
    </w:rPr>
  </w:style>
  <w:style w:type="character" w:styleId="ab">
    <w:name w:val="Strong"/>
    <w:basedOn w:val="a1"/>
    <w:uiPriority w:val="22"/>
    <w:qFormat/>
    <w:rsid w:val="00882234"/>
    <w:rPr>
      <w:b/>
      <w:bCs/>
    </w:rPr>
  </w:style>
  <w:style w:type="character" w:customStyle="1" w:styleId="ac">
    <w:name w:val="Σώμα κειμένου + Πλάγια γραφή"/>
    <w:basedOn w:val="a8"/>
    <w:rsid w:val="00244AE6"/>
    <w:rPr>
      <w:rFonts w:ascii="Corbel" w:eastAsia="Corbel" w:hAnsi="Corbel" w:cs="Corbel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-1">
    <w:name w:val="Σώμα κειμένου (2) + Διάστιχο -1 στ."/>
    <w:basedOn w:val="20"/>
    <w:rsid w:val="00244AE6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0"/>
      <w:sz w:val="17"/>
      <w:szCs w:val="17"/>
      <w:shd w:val="clear" w:color="auto" w:fill="FFFFFF"/>
    </w:rPr>
  </w:style>
  <w:style w:type="character" w:customStyle="1" w:styleId="4">
    <w:name w:val="Σώμα κειμένου (4)_"/>
    <w:basedOn w:val="a1"/>
    <w:link w:val="40"/>
    <w:rsid w:val="0037039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41">
    <w:name w:val="Σώμα κειμένου (4) + Χωρίς πλάγια γραφή"/>
    <w:basedOn w:val="4"/>
    <w:rsid w:val="00370397"/>
    <w:rPr>
      <w:rFonts w:ascii="Corbel" w:eastAsia="Corbel" w:hAnsi="Corbel" w:cs="Corbel"/>
      <w:i/>
      <w:iCs/>
      <w:sz w:val="18"/>
      <w:szCs w:val="18"/>
      <w:shd w:val="clear" w:color="auto" w:fill="FFFFFF"/>
    </w:rPr>
  </w:style>
  <w:style w:type="character" w:customStyle="1" w:styleId="42">
    <w:name w:val="Σώμα κειμένου (4) + Έντονη γραφή"/>
    <w:basedOn w:val="4"/>
    <w:rsid w:val="00370397"/>
    <w:rPr>
      <w:rFonts w:ascii="Corbel" w:eastAsia="Corbel" w:hAnsi="Corbel" w:cs="Corbel"/>
      <w:b/>
      <w:bCs/>
      <w:sz w:val="18"/>
      <w:szCs w:val="18"/>
      <w:shd w:val="clear" w:color="auto" w:fill="FFFFFF"/>
    </w:rPr>
  </w:style>
  <w:style w:type="paragraph" w:customStyle="1" w:styleId="40">
    <w:name w:val="Σώμα κειμένου (4)"/>
    <w:basedOn w:val="a0"/>
    <w:link w:val="4"/>
    <w:rsid w:val="00370397"/>
    <w:pPr>
      <w:shd w:val="clear" w:color="auto" w:fill="FFFFFF"/>
      <w:spacing w:after="240" w:line="245" w:lineRule="exact"/>
      <w:jc w:val="both"/>
    </w:pPr>
    <w:rPr>
      <w:rFonts w:ascii="Corbel" w:eastAsia="Corbel" w:hAnsi="Corbel" w:cs="Corbel"/>
      <w:sz w:val="18"/>
      <w:szCs w:val="18"/>
    </w:rPr>
  </w:style>
  <w:style w:type="character" w:customStyle="1" w:styleId="ad">
    <w:name w:val="Λεζάντα εικόνας_"/>
    <w:basedOn w:val="a1"/>
    <w:link w:val="ae"/>
    <w:rsid w:val="00FB2542"/>
    <w:rPr>
      <w:rFonts w:ascii="Corbel" w:eastAsia="Corbel" w:hAnsi="Corbel" w:cs="Corbel"/>
      <w:sz w:val="18"/>
      <w:szCs w:val="18"/>
      <w:shd w:val="clear" w:color="auto" w:fill="FFFFFF"/>
    </w:rPr>
  </w:style>
  <w:style w:type="paragraph" w:customStyle="1" w:styleId="ae">
    <w:name w:val="Λεζάντα εικόνας"/>
    <w:basedOn w:val="a0"/>
    <w:link w:val="ad"/>
    <w:rsid w:val="00FB2542"/>
    <w:pPr>
      <w:shd w:val="clear" w:color="auto" w:fill="FFFFFF"/>
      <w:spacing w:after="0" w:line="245" w:lineRule="exact"/>
      <w:jc w:val="center"/>
    </w:pPr>
    <w:rPr>
      <w:rFonts w:ascii="Corbel" w:eastAsia="Corbel" w:hAnsi="Corbel" w:cs="Corbel"/>
      <w:sz w:val="18"/>
      <w:szCs w:val="18"/>
    </w:rPr>
  </w:style>
  <w:style w:type="character" w:customStyle="1" w:styleId="23">
    <w:name w:val="Λεζάντα εικόνας (2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Λεζάντα εικόνας (3)_"/>
    <w:basedOn w:val="a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24">
    <w:name w:val="Σώμα κειμένου (2) + Έντονη γραφή"/>
    <w:basedOn w:val="20"/>
    <w:rsid w:val="002309C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5">
    <w:name w:val="Λεζάντα εικόνας (2)"/>
    <w:basedOn w:val="23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Λεζάντα εικόνας (3)"/>
    <w:basedOn w:val="31"/>
    <w:rsid w:val="002309C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17"/>
      <w:szCs w:val="17"/>
    </w:rPr>
  </w:style>
  <w:style w:type="character" w:customStyle="1" w:styleId="95">
    <w:name w:val="Σώμα κειμένου + 9;5 στ.;Πλάγια γραφή"/>
    <w:basedOn w:val="a8"/>
    <w:rsid w:val="00B2321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0">
    <w:name w:val="Σώμα κειμένου + 9;5 στ.;Έντονη γραφή"/>
    <w:basedOn w:val="a8"/>
    <w:rsid w:val="00B23216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0">
    <w:name w:val="Σώμα κειμένου (5)_"/>
    <w:basedOn w:val="a1"/>
    <w:link w:val="51"/>
    <w:rsid w:val="0073203E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5Calibri10">
    <w:name w:val="Σώμα κειμένου (5) + Calibri;10 στ."/>
    <w:basedOn w:val="50"/>
    <w:rsid w:val="0073203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51">
    <w:name w:val="Σώμα κειμένου (5)"/>
    <w:basedOn w:val="a0"/>
    <w:link w:val="50"/>
    <w:rsid w:val="0073203E"/>
    <w:pPr>
      <w:shd w:val="clear" w:color="auto" w:fill="FFFFFF"/>
      <w:spacing w:after="0" w:line="264" w:lineRule="exact"/>
      <w:ind w:hanging="360"/>
    </w:pPr>
    <w:rPr>
      <w:rFonts w:ascii="Book Antiqua" w:eastAsia="Book Antiqua" w:hAnsi="Book Antiqua" w:cs="Book Antiqua"/>
      <w:sz w:val="19"/>
      <w:szCs w:val="19"/>
    </w:rPr>
  </w:style>
  <w:style w:type="character" w:styleId="af">
    <w:name w:val="annotation reference"/>
    <w:basedOn w:val="a1"/>
    <w:uiPriority w:val="99"/>
    <w:semiHidden/>
    <w:unhideWhenUsed/>
    <w:rsid w:val="00BA33AC"/>
    <w:rPr>
      <w:sz w:val="16"/>
      <w:szCs w:val="16"/>
    </w:rPr>
  </w:style>
  <w:style w:type="paragraph" w:styleId="af0">
    <w:name w:val="annotation text"/>
    <w:basedOn w:val="a0"/>
    <w:link w:val="Char4"/>
    <w:uiPriority w:val="99"/>
    <w:semiHidden/>
    <w:unhideWhenUsed/>
    <w:rsid w:val="00BA33AC"/>
    <w:pPr>
      <w:spacing w:line="240" w:lineRule="auto"/>
    </w:pPr>
    <w:rPr>
      <w:sz w:val="20"/>
      <w:szCs w:val="20"/>
    </w:rPr>
  </w:style>
  <w:style w:type="character" w:customStyle="1" w:styleId="Char4">
    <w:name w:val="Κείμενο σχολίου Char"/>
    <w:basedOn w:val="a1"/>
    <w:link w:val="af0"/>
    <w:uiPriority w:val="99"/>
    <w:semiHidden/>
    <w:rsid w:val="00BA33AC"/>
    <w:rPr>
      <w:sz w:val="20"/>
      <w:szCs w:val="20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BA33AC"/>
    <w:rPr>
      <w:b/>
      <w:bCs/>
    </w:rPr>
  </w:style>
  <w:style w:type="character" w:customStyle="1" w:styleId="Char5">
    <w:name w:val="Θέμα σχολίου Char"/>
    <w:basedOn w:val="Char4"/>
    <w:link w:val="af1"/>
    <w:uiPriority w:val="99"/>
    <w:semiHidden/>
    <w:rsid w:val="00BA33AC"/>
    <w:rPr>
      <w:b/>
      <w:bCs/>
      <w:sz w:val="20"/>
      <w:szCs w:val="20"/>
    </w:rPr>
  </w:style>
  <w:style w:type="paragraph" w:customStyle="1" w:styleId="Answers">
    <w:name w:val="Answers"/>
    <w:basedOn w:val="11"/>
    <w:link w:val="AnswersChar"/>
    <w:qFormat/>
    <w:rsid w:val="00BA33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0">
    <w:name w:val="Σώμα κειμένου1 Char"/>
    <w:basedOn w:val="a1"/>
    <w:link w:val="11"/>
    <w:rsid w:val="00BA33AC"/>
    <w:rPr>
      <w:rFonts w:ascii="Tahoma" w:eastAsia="Tahoma" w:hAnsi="Tahoma" w:cs="Tahoma"/>
      <w:color w:val="000000"/>
      <w:sz w:val="21"/>
      <w:szCs w:val="21"/>
      <w:shd w:val="clear" w:color="auto" w:fill="FFFFFF"/>
      <w:lang w:val="en-US" w:eastAsia="el-GR"/>
    </w:rPr>
  </w:style>
  <w:style w:type="character" w:customStyle="1" w:styleId="AnswersChar">
    <w:name w:val="Answers Char"/>
    <w:basedOn w:val="1Char0"/>
    <w:link w:val="Answers"/>
    <w:rsid w:val="00BA33AC"/>
    <w:rPr>
      <w:rFonts w:ascii="Tahoma" w:eastAsia="Tahoma" w:hAnsi="Tahoma" w:cs="Tahoma"/>
      <w:color w:val="0070C0"/>
      <w:sz w:val="24"/>
      <w:szCs w:val="24"/>
      <w:shd w:val="clear" w:color="auto" w:fill="FFFFFF"/>
      <w:lang w:val="en-US" w:eastAsia="el-GR"/>
    </w:rPr>
  </w:style>
  <w:style w:type="character" w:customStyle="1" w:styleId="3Char">
    <w:name w:val="Επικεφαλίδα 3 Char"/>
    <w:basedOn w:val="a1"/>
    <w:link w:val="3"/>
    <w:uiPriority w:val="9"/>
    <w:semiHidden/>
    <w:rsid w:val="00E3648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70">
    <w:name w:val="Σώμα κειμένου7"/>
    <w:basedOn w:val="a0"/>
    <w:rsid w:val="00CF4FCE"/>
    <w:pPr>
      <w:shd w:val="clear" w:color="auto" w:fill="FFFFFF"/>
      <w:spacing w:before="480" w:after="480" w:line="0" w:lineRule="atLeast"/>
      <w:jc w:val="both"/>
    </w:pPr>
    <w:rPr>
      <w:rFonts w:ascii="Bookman Old Style" w:eastAsia="Bookman Old Style" w:hAnsi="Bookman Old Style" w:cs="Bookman Old Style"/>
      <w:color w:val="000000"/>
      <w:sz w:val="18"/>
      <w:szCs w:val="18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5511F-FC5B-4DBD-A246-414AE94E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Sagiaslawfirm</dc:creator>
  <cp:lastModifiedBy>Maria Mavrogianni</cp:lastModifiedBy>
  <cp:revision>7</cp:revision>
  <cp:lastPrinted>2018-11-19T11:33:00Z</cp:lastPrinted>
  <dcterms:created xsi:type="dcterms:W3CDTF">2018-11-20T14:21:00Z</dcterms:created>
  <dcterms:modified xsi:type="dcterms:W3CDTF">2018-11-28T14:12:00Z</dcterms:modified>
</cp:coreProperties>
</file>